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487"/>
        <w:gridCol w:w="2035"/>
        <w:gridCol w:w="2576"/>
        <w:gridCol w:w="1348"/>
      </w:tblGrid>
      <w:tr w:rsidR="00B03F19" w:rsidRPr="00BB541B" w14:paraId="5D1D0C39" w14:textId="77777777" w:rsidTr="006A1507">
        <w:tc>
          <w:tcPr>
            <w:tcW w:w="2148" w:type="pct"/>
            <w:tcBorders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5AF5F3E3" w14:textId="77777777" w:rsidR="00B03F19" w:rsidRPr="00BB541B" w:rsidRDefault="006A1507" w:rsidP="00D2282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B541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de l'évaluation diagnostique</w:t>
            </w:r>
          </w:p>
        </w:tc>
        <w:tc>
          <w:tcPr>
            <w:tcW w:w="97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289A2D79" w14:textId="77777777" w:rsidR="00B03F19" w:rsidRPr="00BB541B" w:rsidRDefault="006A1507" w:rsidP="00D2282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B541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Nombre de séance</w:t>
            </w:r>
          </w:p>
        </w:tc>
        <w:tc>
          <w:tcPr>
            <w:tcW w:w="1233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</w:tcPr>
          <w:p w14:paraId="3DCF44E9" w14:textId="77777777" w:rsidR="00B03F19" w:rsidRPr="00BB541B" w:rsidRDefault="006A1507" w:rsidP="00D2282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B541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Semaine</w:t>
            </w:r>
          </w:p>
        </w:tc>
        <w:tc>
          <w:tcPr>
            <w:tcW w:w="645" w:type="pct"/>
            <w:tcBorders>
              <w:left w:val="single" w:sz="8" w:space="0" w:color="FFFFFF" w:themeColor="background1"/>
            </w:tcBorders>
            <w:shd w:val="clear" w:color="auto" w:fill="7030A0"/>
            <w:vAlign w:val="center"/>
          </w:tcPr>
          <w:p w14:paraId="53938333" w14:textId="77777777" w:rsidR="00B03F19" w:rsidRPr="00BB541B" w:rsidRDefault="006A1507" w:rsidP="00D2282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B541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Fiche</w:t>
            </w:r>
          </w:p>
        </w:tc>
      </w:tr>
      <w:tr w:rsidR="00B03F19" w:rsidRPr="00BB541B" w14:paraId="5021E271" w14:textId="77777777" w:rsidTr="006A1507">
        <w:tc>
          <w:tcPr>
            <w:tcW w:w="2148" w:type="pct"/>
            <w:vAlign w:val="center"/>
          </w:tcPr>
          <w:p w14:paraId="3E6AD899" w14:textId="77777777" w:rsidR="00B03F19" w:rsidRPr="00BB541B" w:rsidRDefault="00B03F19" w:rsidP="00D22825">
            <w:pPr>
              <w:spacing w:after="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974" w:type="pct"/>
            <w:vAlign w:val="center"/>
          </w:tcPr>
          <w:p w14:paraId="24044305" w14:textId="77777777" w:rsidR="00B03F19" w:rsidRPr="00BB541B" w:rsidRDefault="00B03F19" w:rsidP="00D22825">
            <w:pPr>
              <w:spacing w:after="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233" w:type="pct"/>
          </w:tcPr>
          <w:p w14:paraId="528BDDB3" w14:textId="77777777" w:rsidR="00B03F19" w:rsidRPr="00BB541B" w:rsidRDefault="00B03F19" w:rsidP="00D22825">
            <w:pPr>
              <w:spacing w:after="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45" w:type="pct"/>
            <w:vAlign w:val="center"/>
          </w:tcPr>
          <w:p w14:paraId="5AC4EF6C" w14:textId="77777777" w:rsidR="00B03F19" w:rsidRPr="00BB541B" w:rsidRDefault="00B03F19" w:rsidP="00D22825">
            <w:pPr>
              <w:spacing w:after="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3EF8EB95" w14:textId="77777777" w:rsidR="00D22825" w:rsidRPr="00D22825" w:rsidRDefault="00D22825" w:rsidP="00D22825"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7BCC2" wp14:editId="7811541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743700" cy="1218565"/>
                <wp:effectExtent l="0" t="0" r="19050" b="19685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218565"/>
                          <a:chOff x="79510" y="18598"/>
                          <a:chExt cx="6762426" cy="126974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4436035" y="19295"/>
                            <a:ext cx="2405901" cy="1269048"/>
                            <a:chOff x="4310064" y="30453"/>
                            <a:chExt cx="2367385" cy="1269749"/>
                          </a:xfrm>
                        </wpg:grpSpPr>
                        <wps:wsp>
                          <wps:cNvPr id="3" name="Rectangle à coins arrondis 3"/>
                          <wps:cNvSpPr/>
                          <wps:spPr>
                            <a:xfrm>
                              <a:off x="4310064" y="189305"/>
                              <a:ext cx="2367385" cy="1110897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083EB3" w14:textId="77777777" w:rsidR="00D22825" w:rsidRPr="00BB541B" w:rsidRDefault="00D22825" w:rsidP="00D22825">
                                <w:pPr>
                                  <w:spacing w:after="0" w:line="240" w:lineRule="auto"/>
                                  <w:ind w:left="142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- Items d’évaluation diagnostique</w:t>
                                </w:r>
                              </w:p>
                              <w:p w14:paraId="3C5A186B" w14:textId="77777777" w:rsidR="00D22825" w:rsidRPr="00BB541B" w:rsidRDefault="00D22825" w:rsidP="00D22825">
                                <w:pPr>
                                  <w:spacing w:after="0" w:line="240" w:lineRule="auto"/>
                                  <w:ind w:left="142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- Tableau</w:t>
                                </w:r>
                              </w:p>
                              <w:p w14:paraId="67678DF8" w14:textId="77777777" w:rsidR="00D22825" w:rsidRPr="00BB541B" w:rsidRDefault="00D22825" w:rsidP="00D22825">
                                <w:pPr>
                                  <w:spacing w:after="0" w:line="240" w:lineRule="auto"/>
                                  <w:ind w:left="142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- D’autres instruments…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à coins arrondis 4"/>
                          <wps:cNvSpPr/>
                          <wps:spPr>
                            <a:xfrm>
                              <a:off x="4507785" y="30453"/>
                              <a:ext cx="1159334" cy="319848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6D125C" w14:textId="77777777" w:rsidR="00D22825" w:rsidRPr="00BB541B" w:rsidRDefault="00D22825" w:rsidP="00D228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Instruments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79510" y="18598"/>
                            <a:ext cx="4251816" cy="1269744"/>
                            <a:chOff x="3627605" y="29769"/>
                            <a:chExt cx="4183974" cy="1271377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3627605" y="179255"/>
                              <a:ext cx="4183974" cy="1121891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19D28F" w14:textId="77777777" w:rsidR="00D22825" w:rsidRPr="00BB541B" w:rsidRDefault="00D22825" w:rsidP="00D22825">
                                <w:pPr>
                                  <w:spacing w:before="240" w:after="0" w:line="240" w:lineRule="auto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- Évaluer les pré-acquis et les </w:t>
                                </w:r>
                                <w:r w:rsidR="00910FC4"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prérequis</w:t>
                                </w: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des apprenants(es)</w:t>
                                </w:r>
                              </w:p>
                              <w:p w14:paraId="77AF6966" w14:textId="77777777" w:rsidR="00D22825" w:rsidRPr="00BB541B" w:rsidRDefault="00D22825" w:rsidP="00D22825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- Repérer les difficultés des apprenants(es) en les poussant à les dépasser</w:t>
                                </w:r>
                              </w:p>
                              <w:p w14:paraId="1F6B69C3" w14:textId="77777777" w:rsidR="00D22825" w:rsidRPr="00BB541B" w:rsidRDefault="00D22825" w:rsidP="00D22825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- Renforcer les compétences des excellents(es) </w:t>
                                </w:r>
                                <w:proofErr w:type="gramStart"/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apprenants(</w:t>
                                </w:r>
                                <w:proofErr w:type="gramEnd"/>
                                <w:r w:rsidRPr="00BB541B"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lang w:bidi="ar-MA"/>
                                  </w:rPr>
                                  <w:t>es</w:t>
                                </w:r>
                              </w:p>
                              <w:p w14:paraId="76C5337B" w14:textId="77777777" w:rsidR="00D22825" w:rsidRPr="00BB541B" w:rsidRDefault="00D22825" w:rsidP="00D22825">
                                <w:pPr>
                                  <w:pStyle w:val="Paragraphedeliste"/>
                                  <w:spacing w:before="240" w:line="240" w:lineRule="auto"/>
                                  <w:rPr>
                                    <w:rFonts w:cstheme="minorHAnsi"/>
                                    <w:color w:val="000000" w:themeColor="text1"/>
                                    <w:lang w:bidi="ar-MA"/>
                                  </w:rPr>
                                </w:pPr>
                              </w:p>
                              <w:p w14:paraId="0654E721" w14:textId="77777777" w:rsidR="00D22825" w:rsidRPr="00BB541B" w:rsidRDefault="00D22825" w:rsidP="00D22825">
                                <w:pPr>
                                  <w:pStyle w:val="Paragraphedeliste"/>
                                  <w:bidi/>
                                  <w:spacing w:before="240"/>
                                  <w:rPr>
                                    <w:rFonts w:cstheme="minorHAnsi"/>
                                    <w:color w:val="000000" w:themeColor="text1"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à coins arrondis 13"/>
                          <wps:cNvSpPr/>
                          <wps:spPr>
                            <a:xfrm>
                              <a:off x="3761848" y="29769"/>
                              <a:ext cx="1643676" cy="319847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F457663" w14:textId="77777777" w:rsidR="00D22825" w:rsidRPr="00BB541B" w:rsidRDefault="00D22825" w:rsidP="00D228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B541B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Objectifs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7BCC2" id="Groupe 14" o:spid="_x0000_s1026" style="position:absolute;margin-left:0;margin-top:18.6pt;width:531pt;height:95.95pt;z-index:251659264;mso-position-horizontal-relative:margin;mso-width-relative:margin;mso-height-relative:margin" coordorigin="795,185" coordsize="67624,1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">
                <v:group id="Groupe 7" o:spid="_x0000_s1027" style="position:absolute;left:44360;top:192;width:24059;height:12691" coordorigin="43100,304" coordsize="23673,1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 à coins arrondis 3" o:spid="_x0000_s1028" style="position:absolute;left:43100;top:1893;width:23674;height:11109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" fillcolor="#d8beec" strokecolor="#7030a0" strokeweight="1pt">
                    <v:stroke joinstyle="miter"/>
                    <v:textbox inset="0,0,0,0">
                      <w:txbxContent>
                        <w:p w14:paraId="29083EB3" w14:textId="77777777" w:rsidR="00D22825" w:rsidRPr="00BB541B" w:rsidRDefault="00D22825" w:rsidP="00D22825">
                          <w:pPr>
                            <w:spacing w:after="0" w:line="240" w:lineRule="auto"/>
                            <w:ind w:left="142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- Items d’évaluation diagnostique</w:t>
                          </w:r>
                        </w:p>
                        <w:p w14:paraId="3C5A186B" w14:textId="77777777" w:rsidR="00D22825" w:rsidRPr="00BB541B" w:rsidRDefault="00D22825" w:rsidP="00D22825">
                          <w:pPr>
                            <w:spacing w:after="0" w:line="240" w:lineRule="auto"/>
                            <w:ind w:left="142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- Tableau</w:t>
                          </w:r>
                        </w:p>
                        <w:p w14:paraId="67678DF8" w14:textId="77777777" w:rsidR="00D22825" w:rsidRPr="00BB541B" w:rsidRDefault="00D22825" w:rsidP="00D22825">
                          <w:pPr>
                            <w:spacing w:after="0" w:line="240" w:lineRule="auto"/>
                            <w:ind w:left="142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- D’autres instruments…</w:t>
                          </w:r>
                        </w:p>
                      </w:txbxContent>
                    </v:textbox>
                  </v:roundrect>
                  <v:roundrect id="Rectangle à coins arrondis 4" o:spid="_x0000_s1029" style="position:absolute;left:45077;top:304;width:11594;height:31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" fillcolor="#7030a0" stroked="f" strokeweight="1pt">
                    <v:stroke joinstyle="miter"/>
                    <v:textbox inset="0,0,0,0">
                      <w:txbxContent>
                        <w:p w14:paraId="446D125C" w14:textId="77777777" w:rsidR="00D22825" w:rsidRPr="00BB541B" w:rsidRDefault="00D22825" w:rsidP="00D2282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MA"/>
                            </w:rPr>
                            <w:t>Instruments</w:t>
                          </w:r>
                        </w:p>
                      </w:txbxContent>
                    </v:textbox>
                  </v:roundrect>
                </v:group>
                <v:group id="Groupe 8" o:spid="_x0000_s1030" style="position:absolute;left:795;top:185;width:42518;height:12698" coordorigin="36276,297" coordsize="41839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 à coins arrondis 9" o:spid="_x0000_s1031" style="position:absolute;left:36276;top:1792;width:41839;height:11219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" fillcolor="#d8beec" strokecolor="#7030a0" strokeweight="1pt">
                    <v:stroke joinstyle="miter"/>
                    <v:textbox>
                      <w:txbxContent>
                        <w:p w14:paraId="1619D28F" w14:textId="77777777" w:rsidR="00D22825" w:rsidRPr="00BB541B" w:rsidRDefault="00D22825" w:rsidP="00D22825">
                          <w:pPr>
                            <w:spacing w:before="240" w:after="0" w:line="240" w:lineRule="auto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 xml:space="preserve">- Évaluer les pré-acquis et les </w:t>
                          </w:r>
                          <w:r w:rsidR="00910FC4"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prérequis</w:t>
                          </w: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 xml:space="preserve"> des apprenants(es)</w:t>
                          </w:r>
                        </w:p>
                        <w:p w14:paraId="77AF6966" w14:textId="77777777" w:rsidR="00D22825" w:rsidRPr="00BB541B" w:rsidRDefault="00D22825" w:rsidP="00D22825">
                          <w:pPr>
                            <w:spacing w:after="0" w:line="240" w:lineRule="auto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- Repérer les difficultés des apprenants(es) en les poussant à les dépasser</w:t>
                          </w:r>
                        </w:p>
                        <w:p w14:paraId="1F6B69C3" w14:textId="77777777" w:rsidR="00D22825" w:rsidRPr="00BB541B" w:rsidRDefault="00D22825" w:rsidP="00D22825">
                          <w:pPr>
                            <w:spacing w:after="0" w:line="240" w:lineRule="auto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 xml:space="preserve">- Renforcer les compétences des excellents(es) </w:t>
                          </w:r>
                          <w:proofErr w:type="gramStart"/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apprenants(</w:t>
                          </w:r>
                          <w:proofErr w:type="gramEnd"/>
                          <w:r w:rsidRPr="00BB541B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lang w:bidi="ar-MA"/>
                            </w:rPr>
                            <w:t>es</w:t>
                          </w:r>
                        </w:p>
                        <w:p w14:paraId="76C5337B" w14:textId="77777777" w:rsidR="00D22825" w:rsidRPr="00BB541B" w:rsidRDefault="00D22825" w:rsidP="00D22825">
                          <w:pPr>
                            <w:pStyle w:val="Paragraphedeliste"/>
                            <w:spacing w:before="240" w:line="240" w:lineRule="auto"/>
                            <w:rPr>
                              <w:rFonts w:cstheme="minorHAnsi"/>
                              <w:color w:val="000000" w:themeColor="text1"/>
                              <w:lang w:bidi="ar-MA"/>
                            </w:rPr>
                          </w:pPr>
                        </w:p>
                        <w:p w14:paraId="0654E721" w14:textId="77777777" w:rsidR="00D22825" w:rsidRPr="00BB541B" w:rsidRDefault="00D22825" w:rsidP="00D22825">
                          <w:pPr>
                            <w:pStyle w:val="Paragraphedeliste"/>
                            <w:bidi/>
                            <w:spacing w:before="240"/>
                            <w:rPr>
                              <w:rFonts w:cstheme="minorHAnsi"/>
                              <w:color w:val="000000" w:themeColor="text1"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Rectangle à coins arrondis 13" o:spid="_x0000_s1032" style="position:absolute;left:37618;top:297;width:16437;height:31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" fillcolor="#7030a0" stroked="f" strokeweight="1pt">
                    <v:stroke joinstyle="miter"/>
                    <v:textbox inset="0,0,0,0">
                      <w:txbxContent>
                        <w:p w14:paraId="0F457663" w14:textId="77777777" w:rsidR="00D22825" w:rsidRPr="00BB541B" w:rsidRDefault="00D22825" w:rsidP="00D2282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MA"/>
                            </w:rPr>
                          </w:pPr>
                          <w:r w:rsidRPr="00BB541B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MA"/>
                            </w:rPr>
                            <w:t>Objectifs</w:t>
                          </w:r>
                        </w:p>
                      </w:txbxContent>
                    </v:textbox>
                  </v:roundrect>
                </v:group>
                <w10:wrap type="topAndBottom" anchorx="margin"/>
              </v:group>
            </w:pict>
          </mc:Fallback>
        </mc:AlternateContent>
      </w:r>
    </w:p>
    <w:p w14:paraId="6E72877F" w14:textId="77777777" w:rsidR="00D22825" w:rsidRPr="00B759C2" w:rsidRDefault="00D22825" w:rsidP="00D22825">
      <w:pPr>
        <w:shd w:val="clear" w:color="auto" w:fill="D9D9D9" w:themeFill="background1" w:themeFillShade="D9"/>
        <w:spacing w:before="360" w:after="0"/>
        <w:jc w:val="center"/>
        <w:rPr>
          <w:rFonts w:cstheme="minorHAnsi"/>
          <w:sz w:val="24"/>
          <w:szCs w:val="24"/>
          <w:rtl/>
        </w:rPr>
      </w:pPr>
      <w:r w:rsidRPr="00B759C2">
        <w:rPr>
          <w:rFonts w:cstheme="minorHAnsi"/>
          <w:sz w:val="28"/>
          <w:szCs w:val="28"/>
        </w:rPr>
        <w:t>1</w:t>
      </w:r>
      <w:r w:rsidRPr="00B759C2">
        <w:rPr>
          <w:rFonts w:cstheme="minorHAnsi"/>
          <w:sz w:val="28"/>
          <w:szCs w:val="28"/>
          <w:vertAlign w:val="superscript"/>
        </w:rPr>
        <w:t>ère</w:t>
      </w:r>
      <w:r w:rsidRPr="00B759C2">
        <w:rPr>
          <w:rFonts w:cstheme="minorHAnsi"/>
          <w:sz w:val="28"/>
          <w:szCs w:val="28"/>
        </w:rPr>
        <w:t xml:space="preserve"> séance : Application</w:t>
      </w:r>
      <w:r w:rsidRPr="00B759C2">
        <w:rPr>
          <w:rFonts w:cstheme="minorHAnsi"/>
          <w:sz w:val="24"/>
          <w:szCs w:val="24"/>
          <w:rtl/>
        </w:rPr>
        <w:br/>
      </w:r>
      <w:r w:rsidRPr="00B759C2">
        <w:rPr>
          <w:rFonts w:cstheme="minorHAnsi"/>
          <w:sz w:val="24"/>
          <w:szCs w:val="24"/>
        </w:rPr>
        <w:t>Durée du travail : 45    Mode de travail : individuel</w:t>
      </w:r>
    </w:p>
    <w:p w14:paraId="3AC50135" w14:textId="77777777" w:rsidR="00406307" w:rsidRDefault="00406307" w:rsidP="007E242D">
      <w:pPr>
        <w:spacing w:after="0" w:line="240" w:lineRule="auto"/>
        <w:rPr>
          <w:rtl/>
        </w:rPr>
      </w:pPr>
    </w:p>
    <w:tbl>
      <w:tblPr>
        <w:tblStyle w:val="Grilledutableau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565"/>
        <w:gridCol w:w="4812"/>
        <w:gridCol w:w="4069"/>
      </w:tblGrid>
      <w:tr w:rsidR="00D22825" w:rsidRPr="00D22825" w14:paraId="63A1D2A1" w14:textId="77777777" w:rsidTr="00D22825">
        <w:trPr>
          <w:trHeight w:val="624"/>
        </w:trPr>
        <w:tc>
          <w:tcPr>
            <w:tcW w:w="742" w:type="pct"/>
            <w:shd w:val="clear" w:color="auto" w:fill="C198E0"/>
            <w:vAlign w:val="center"/>
          </w:tcPr>
          <w:p w14:paraId="32CC21A6" w14:textId="77777777" w:rsidR="00D22825" w:rsidRPr="00D22825" w:rsidRDefault="00D22825" w:rsidP="00D22825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228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Les étapes</w:t>
            </w:r>
          </w:p>
        </w:tc>
        <w:tc>
          <w:tcPr>
            <w:tcW w:w="2307" w:type="pct"/>
            <w:shd w:val="clear" w:color="auto" w:fill="C198E0"/>
            <w:vAlign w:val="center"/>
          </w:tcPr>
          <w:p w14:paraId="5C33BD83" w14:textId="77777777" w:rsidR="00D22825" w:rsidRPr="00D22825" w:rsidRDefault="00D22825" w:rsidP="00D22825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228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Activités du Professeur</w:t>
            </w:r>
          </w:p>
        </w:tc>
        <w:tc>
          <w:tcPr>
            <w:tcW w:w="1951" w:type="pct"/>
            <w:shd w:val="clear" w:color="auto" w:fill="C198E0"/>
            <w:vAlign w:val="center"/>
          </w:tcPr>
          <w:p w14:paraId="47FA2D1F" w14:textId="77777777" w:rsidR="00D22825" w:rsidRPr="00D22825" w:rsidRDefault="00D22825" w:rsidP="00D22825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228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Activités des apprenants(es)</w:t>
            </w:r>
          </w:p>
        </w:tc>
      </w:tr>
      <w:tr w:rsidR="00D22825" w:rsidRPr="00D22825" w14:paraId="4B6708E8" w14:textId="77777777" w:rsidTr="00D22825">
        <w:tc>
          <w:tcPr>
            <w:tcW w:w="742" w:type="pct"/>
          </w:tcPr>
          <w:p w14:paraId="521A588F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Situation d’entrée</w:t>
            </w:r>
          </w:p>
        </w:tc>
        <w:tc>
          <w:tcPr>
            <w:tcW w:w="2307" w:type="pct"/>
          </w:tcPr>
          <w:p w14:paraId="57C43945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Pour motiver les apprenants(es), le professeur les invite par un pluriel de questions :</w:t>
            </w:r>
          </w:p>
          <w:p w14:paraId="1DD5E54F" w14:textId="77777777" w:rsidR="00D22825" w:rsidRPr="00D22825" w:rsidRDefault="00D22825" w:rsidP="00D2282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Observation : joindre la fiche dans le cadre de sa référence</w:t>
            </w:r>
          </w:p>
        </w:tc>
        <w:tc>
          <w:tcPr>
            <w:tcW w:w="1951" w:type="pct"/>
          </w:tcPr>
          <w:p w14:paraId="31CAC7FD" w14:textId="77777777" w:rsidR="00D22825" w:rsidRPr="00D22825" w:rsidRDefault="00D22825" w:rsidP="00910FC4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Les apprenants essayent de répondre aux items par alternance en écrivant les</w:t>
            </w:r>
            <w:r w:rsidR="00910FC4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910FC4">
              <w:rPr>
                <w:rFonts w:cstheme="minorHAnsi"/>
                <w:sz w:val="28"/>
                <w:szCs w:val="28"/>
              </w:rPr>
              <w:t>réponses</w:t>
            </w:r>
            <w:r w:rsidRPr="00D22825">
              <w:rPr>
                <w:rFonts w:cstheme="minorHAnsi"/>
                <w:sz w:val="28"/>
                <w:szCs w:val="28"/>
              </w:rPr>
              <w:t xml:space="preserve"> correctes au tableau.</w:t>
            </w:r>
          </w:p>
        </w:tc>
      </w:tr>
      <w:tr w:rsidR="00D22825" w:rsidRPr="00D22825" w14:paraId="5964FAAA" w14:textId="77777777" w:rsidTr="00D22825">
        <w:tc>
          <w:tcPr>
            <w:tcW w:w="742" w:type="pct"/>
          </w:tcPr>
          <w:p w14:paraId="4ACD7782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Distribution des items</w:t>
            </w:r>
          </w:p>
        </w:tc>
        <w:tc>
          <w:tcPr>
            <w:tcW w:w="2307" w:type="pct"/>
          </w:tcPr>
          <w:p w14:paraId="476E9E27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Le professeur distribue les items et demande aux élèves d’écrire leurs noms.</w:t>
            </w:r>
          </w:p>
        </w:tc>
        <w:tc>
          <w:tcPr>
            <w:tcW w:w="1951" w:type="pct"/>
          </w:tcPr>
          <w:p w14:paraId="79B61588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Les apprenants(es) écrivent leurs noms</w:t>
            </w:r>
          </w:p>
        </w:tc>
      </w:tr>
      <w:tr w:rsidR="00D22825" w:rsidRPr="00D22825" w14:paraId="63F025E7" w14:textId="77777777" w:rsidTr="00D22825">
        <w:tc>
          <w:tcPr>
            <w:tcW w:w="742" w:type="pct"/>
          </w:tcPr>
          <w:p w14:paraId="11F13A21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Application</w:t>
            </w:r>
          </w:p>
        </w:tc>
        <w:tc>
          <w:tcPr>
            <w:tcW w:w="2307" w:type="pct"/>
          </w:tcPr>
          <w:p w14:paraId="6E4FCCD1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22825">
              <w:rPr>
                <w:rFonts w:cstheme="minorHAnsi"/>
                <w:sz w:val="28"/>
                <w:szCs w:val="28"/>
              </w:rPr>
              <w:t xml:space="preserve">Le professeur explique la méthode du travail et leur demande de répondre convenablement. </w:t>
            </w:r>
          </w:p>
          <w:p w14:paraId="06715D0C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Le professeur suit le travail de ses élèves</w:t>
            </w:r>
          </w:p>
          <w:p w14:paraId="460B5739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2282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Observation : Joindre la fiche d’une copie de l’évaluation faite</w:t>
            </w:r>
          </w:p>
        </w:tc>
        <w:tc>
          <w:tcPr>
            <w:tcW w:w="1951" w:type="pct"/>
          </w:tcPr>
          <w:p w14:paraId="3C1DF296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Attentivement, les élèves suivent les conseils et les orientations du professeur et par la suite répondent individuellement</w:t>
            </w:r>
          </w:p>
        </w:tc>
      </w:tr>
      <w:tr w:rsidR="00D22825" w:rsidRPr="00D22825" w14:paraId="5CD922CC" w14:textId="77777777" w:rsidTr="00D22825">
        <w:tc>
          <w:tcPr>
            <w:tcW w:w="742" w:type="pct"/>
          </w:tcPr>
          <w:p w14:paraId="0EEAFEB7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D22825">
              <w:rPr>
                <w:rFonts w:cstheme="minorHAnsi"/>
                <w:sz w:val="28"/>
                <w:szCs w:val="28"/>
              </w:rPr>
              <w:t>Ramassage des items</w:t>
            </w:r>
          </w:p>
        </w:tc>
        <w:tc>
          <w:tcPr>
            <w:tcW w:w="2307" w:type="pct"/>
          </w:tcPr>
          <w:p w14:paraId="683A6641" w14:textId="77777777" w:rsidR="00D22825" w:rsidRPr="00D22825" w:rsidRDefault="00D22825" w:rsidP="00D22825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lang w:bidi="ar-MA"/>
              </w:rPr>
            </w:pPr>
            <w:r w:rsidRPr="00D22825">
              <w:rPr>
                <w:rFonts w:cstheme="minorHAnsi"/>
                <w:sz w:val="28"/>
                <w:szCs w:val="28"/>
              </w:rPr>
              <w:t>Le</w:t>
            </w:r>
            <w:r w:rsidRPr="00D22825">
              <w:rPr>
                <w:rFonts w:cstheme="minorHAnsi"/>
                <w:sz w:val="28"/>
                <w:szCs w:val="28"/>
                <w:lang w:bidi="ar-MA"/>
              </w:rPr>
              <w:t xml:space="preserve"> professeur remercie ses élèves pour tout effort déployé.</w:t>
            </w:r>
          </w:p>
        </w:tc>
        <w:tc>
          <w:tcPr>
            <w:tcW w:w="1951" w:type="pct"/>
          </w:tcPr>
          <w:p w14:paraId="2371B929" w14:textId="77777777" w:rsidR="00D22825" w:rsidRPr="00BB541B" w:rsidRDefault="00910FC4" w:rsidP="00D22825">
            <w:pPr>
              <w:bidi/>
              <w:spacing w:after="0" w:line="240" w:lineRule="auto"/>
              <w:jc w:val="right"/>
              <w:rPr>
                <w:rFonts w:cstheme="minorHAnsi"/>
                <w:i/>
                <w:iCs/>
                <w:sz w:val="28"/>
                <w:szCs w:val="28"/>
                <w:rtl/>
                <w:lang w:bidi="ar-MA"/>
              </w:rPr>
            </w:pPr>
            <w:r w:rsidRPr="00BB541B">
              <w:rPr>
                <w:rFonts w:cstheme="minorHAnsi"/>
                <w:i/>
                <w:iCs/>
                <w:sz w:val="28"/>
                <w:szCs w:val="28"/>
              </w:rPr>
              <w:t>Les</w:t>
            </w:r>
            <w:r w:rsidR="00D22825" w:rsidRPr="00BB541B">
              <w:rPr>
                <w:rFonts w:cstheme="minorHAnsi"/>
                <w:i/>
                <w:iCs/>
                <w:sz w:val="28"/>
                <w:szCs w:val="28"/>
              </w:rPr>
              <w:t xml:space="preserve"> apprenants ramassent les épreuves réalisées.</w:t>
            </w:r>
          </w:p>
        </w:tc>
      </w:tr>
    </w:tbl>
    <w:p w14:paraId="1118E233" w14:textId="77777777" w:rsidR="00B759C2" w:rsidRPr="00B759C2" w:rsidRDefault="00B759C2" w:rsidP="00B759C2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sz w:val="28"/>
          <w:szCs w:val="28"/>
        </w:rPr>
      </w:pPr>
      <w:r w:rsidRPr="00B759C2">
        <w:rPr>
          <w:rFonts w:cstheme="minorHAnsi"/>
          <w:sz w:val="28"/>
          <w:szCs w:val="28"/>
        </w:rPr>
        <w:t>2</w:t>
      </w:r>
      <w:r w:rsidRPr="00B759C2">
        <w:rPr>
          <w:rFonts w:cstheme="minorHAnsi"/>
          <w:sz w:val="28"/>
          <w:szCs w:val="28"/>
          <w:vertAlign w:val="superscript"/>
        </w:rPr>
        <w:t>ème</w:t>
      </w:r>
      <w:r w:rsidRPr="00B759C2">
        <w:rPr>
          <w:rFonts w:cstheme="minorHAnsi"/>
          <w:sz w:val="28"/>
          <w:szCs w:val="28"/>
        </w:rPr>
        <w:t xml:space="preserve"> séance : Correction</w:t>
      </w:r>
    </w:p>
    <w:p w14:paraId="02AA7C33" w14:textId="77777777" w:rsidR="00BB3C89" w:rsidRPr="00B759C2" w:rsidRDefault="00B759C2" w:rsidP="00B759C2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sz w:val="24"/>
          <w:szCs w:val="24"/>
          <w:rtl/>
        </w:rPr>
      </w:pPr>
      <w:r w:rsidRPr="00B759C2">
        <w:rPr>
          <w:rFonts w:cstheme="minorHAnsi"/>
          <w:sz w:val="24"/>
          <w:szCs w:val="24"/>
        </w:rPr>
        <w:t>Durée du travail : 45    Mode de travail : collectif</w:t>
      </w:r>
    </w:p>
    <w:p w14:paraId="616B5072" w14:textId="77777777" w:rsidR="00C72927" w:rsidRPr="00D22825" w:rsidRDefault="00D22825" w:rsidP="00D22825">
      <w:pPr>
        <w:spacing w:before="240" w:after="120" w:line="240" w:lineRule="auto"/>
        <w:jc w:val="both"/>
        <w:rPr>
          <w:rFonts w:cstheme="minorHAnsi"/>
          <w:sz w:val="28"/>
          <w:szCs w:val="28"/>
          <w:rtl/>
        </w:rPr>
      </w:pPr>
      <w:r w:rsidRPr="00D22825">
        <w:rPr>
          <w:rFonts w:cstheme="minorHAnsi"/>
          <w:sz w:val="28"/>
          <w:szCs w:val="28"/>
        </w:rPr>
        <w:t>Quand le professeur termine la correction, il passe à remplir le portfolio des apprenants consacré à l’évaluation diagnostique pour qu’il puisse les mener à dépasser leurs lacunes sous un travail collectif</w:t>
      </w:r>
      <w:r w:rsidR="00780E60">
        <w:rPr>
          <w:rFonts w:cstheme="minorHAnsi"/>
          <w:sz w:val="28"/>
          <w:szCs w:val="28"/>
        </w:rPr>
        <w:t>, observation :</w:t>
      </w:r>
    </w:p>
    <w:tbl>
      <w:tblPr>
        <w:tblStyle w:val="Grilledutableau"/>
        <w:tblpPr w:leftFromText="141" w:rightFromText="141" w:vertAnchor="text" w:horzAnchor="margin" w:tblpY="179"/>
        <w:bidiVisual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03F19" w14:paraId="376EA77D" w14:textId="77777777" w:rsidTr="00655D70">
        <w:trPr>
          <w:trHeight w:val="2252"/>
        </w:trPr>
        <w:tc>
          <w:tcPr>
            <w:tcW w:w="104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EEAF6" w:themeFill="accent1" w:themeFillTint="33"/>
          </w:tcPr>
          <w:sdt>
            <w:sdtPr>
              <w:rPr>
                <w:rFonts w:cstheme="minorHAnsi"/>
                <w:sz w:val="32"/>
                <w:szCs w:val="32"/>
              </w:rPr>
              <w:alias w:val="observation"/>
              <w:tag w:val="observation"/>
              <w:id w:val="-370917953"/>
              <w:placeholder>
                <w:docPart w:val="A30A3552C18D4419A31BF5132AC11007"/>
              </w:placeholder>
            </w:sdtPr>
            <w:sdtEndPr/>
            <w:sdtContent>
              <w:p w14:paraId="6CFA0DCA" w14:textId="77777777" w:rsidR="00B03F19" w:rsidRPr="00BB541B" w:rsidRDefault="00B03F19" w:rsidP="00BB541B">
                <w:pPr>
                  <w:pStyle w:val="Paragraphedeliste"/>
                  <w:numPr>
                    <w:ilvl w:val="0"/>
                    <w:numId w:val="6"/>
                  </w:numPr>
                  <w:spacing w:after="100" w:afterAutospacing="1" w:line="360" w:lineRule="auto"/>
                  <w:ind w:left="601"/>
                  <w:jc w:val="both"/>
                  <w:rPr>
                    <w:rFonts w:cstheme="minorHAnsi"/>
                    <w:sz w:val="32"/>
                    <w:szCs w:val="32"/>
                  </w:rPr>
                </w:pPr>
                <w:r w:rsidRPr="00BB541B">
                  <w:rPr>
                    <w:rFonts w:cstheme="minorHAnsi"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</w:t>
                </w:r>
              </w:p>
              <w:p w14:paraId="4FEFF033" w14:textId="77777777" w:rsidR="00B03F19" w:rsidRPr="00BB541B" w:rsidRDefault="00B03F19" w:rsidP="00BB541B">
                <w:pPr>
                  <w:pStyle w:val="Paragraphedeliste"/>
                  <w:numPr>
                    <w:ilvl w:val="0"/>
                    <w:numId w:val="6"/>
                  </w:numPr>
                  <w:spacing w:after="100" w:afterAutospacing="1" w:line="360" w:lineRule="auto"/>
                  <w:ind w:left="601"/>
                  <w:jc w:val="both"/>
                  <w:rPr>
                    <w:rFonts w:cstheme="minorHAnsi"/>
                    <w:sz w:val="32"/>
                    <w:szCs w:val="32"/>
                  </w:rPr>
                </w:pPr>
                <w:r w:rsidRPr="00BB541B">
                  <w:rPr>
                    <w:rFonts w:cstheme="minorHAnsi"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</w:t>
                </w:r>
              </w:p>
              <w:p w14:paraId="42DEAB12" w14:textId="77777777" w:rsidR="00B03F19" w:rsidRPr="00BB541B" w:rsidRDefault="00B03F19" w:rsidP="00BB541B">
                <w:pPr>
                  <w:pStyle w:val="Paragraphedeliste"/>
                  <w:numPr>
                    <w:ilvl w:val="0"/>
                    <w:numId w:val="6"/>
                  </w:numPr>
                  <w:spacing w:after="100" w:afterAutospacing="1" w:line="360" w:lineRule="auto"/>
                  <w:ind w:left="601"/>
                  <w:jc w:val="both"/>
                  <w:rPr>
                    <w:rFonts w:cstheme="minorHAnsi"/>
                    <w:sz w:val="32"/>
                    <w:szCs w:val="32"/>
                  </w:rPr>
                </w:pPr>
                <w:r w:rsidRPr="00BB541B">
                  <w:rPr>
                    <w:rFonts w:cstheme="minorHAnsi"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</w:t>
                </w:r>
              </w:p>
              <w:p w14:paraId="7355A382" w14:textId="77777777" w:rsidR="00B03F19" w:rsidRPr="00655D70" w:rsidRDefault="00B03F19" w:rsidP="00BB541B">
                <w:pPr>
                  <w:pStyle w:val="Paragraphedeliste"/>
                  <w:numPr>
                    <w:ilvl w:val="0"/>
                    <w:numId w:val="6"/>
                  </w:numPr>
                  <w:spacing w:after="100" w:afterAutospacing="1" w:line="360" w:lineRule="auto"/>
                  <w:ind w:left="601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  <w:rtl/>
                  </w:rPr>
                </w:pPr>
                <w:r w:rsidRPr="00BB541B">
                  <w:rPr>
                    <w:rFonts w:cstheme="minorHAnsi"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</w:t>
                </w:r>
                <w:r w:rsidRPr="00BB541B">
                  <w:rPr>
                    <w:rFonts w:cstheme="minorHAnsi"/>
                    <w:sz w:val="32"/>
                    <w:szCs w:val="32"/>
                    <w:rtl/>
                  </w:rPr>
                  <w:t xml:space="preserve"> </w:t>
                </w:r>
              </w:p>
            </w:sdtContent>
          </w:sdt>
        </w:tc>
      </w:tr>
    </w:tbl>
    <w:p w14:paraId="2B1C4A97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10"/>
          <w:szCs w:val="10"/>
          <w:rtl/>
        </w:rPr>
      </w:pPr>
    </w:p>
    <w:tbl>
      <w:tblPr>
        <w:tblStyle w:val="Grilledutableau"/>
        <w:tblpPr w:leftFromText="141" w:rightFromText="141" w:vertAnchor="text" w:horzAnchor="margin" w:tblpY="186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477"/>
        <w:gridCol w:w="4980"/>
        <w:gridCol w:w="3989"/>
      </w:tblGrid>
      <w:tr w:rsidR="00780E60" w:rsidRPr="00910FC4" w14:paraId="6AF57BBD" w14:textId="77777777" w:rsidTr="00BB3C89">
        <w:trPr>
          <w:trHeight w:val="624"/>
        </w:trPr>
        <w:tc>
          <w:tcPr>
            <w:tcW w:w="458" w:type="pct"/>
            <w:shd w:val="clear" w:color="auto" w:fill="C198E0"/>
            <w:vAlign w:val="center"/>
          </w:tcPr>
          <w:p w14:paraId="77665712" w14:textId="77777777" w:rsidR="00780E60" w:rsidRPr="00910FC4" w:rsidRDefault="00780E60" w:rsidP="00780E60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10FC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Les étapes</w:t>
            </w:r>
          </w:p>
        </w:tc>
        <w:tc>
          <w:tcPr>
            <w:tcW w:w="2508" w:type="pct"/>
            <w:shd w:val="clear" w:color="auto" w:fill="C198E0"/>
            <w:vAlign w:val="center"/>
          </w:tcPr>
          <w:p w14:paraId="2C275409" w14:textId="77777777" w:rsidR="00780E60" w:rsidRPr="00910FC4" w:rsidRDefault="00780E60" w:rsidP="00780E6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10FC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Activités du Professeur</w:t>
            </w:r>
          </w:p>
        </w:tc>
        <w:tc>
          <w:tcPr>
            <w:tcW w:w="2034" w:type="pct"/>
            <w:shd w:val="clear" w:color="auto" w:fill="C198E0"/>
            <w:vAlign w:val="center"/>
          </w:tcPr>
          <w:p w14:paraId="7BCFB8E7" w14:textId="77777777" w:rsidR="00780E60" w:rsidRPr="00910FC4" w:rsidRDefault="00780E60" w:rsidP="00780E6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10FC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Activités des apprenants(es)</w:t>
            </w:r>
          </w:p>
        </w:tc>
      </w:tr>
      <w:tr w:rsidR="00780E60" w:rsidRPr="00910FC4" w14:paraId="569E59FA" w14:textId="77777777" w:rsidTr="00BB3C89">
        <w:tc>
          <w:tcPr>
            <w:tcW w:w="458" w:type="pct"/>
          </w:tcPr>
          <w:p w14:paraId="6698EB62" w14:textId="77777777" w:rsidR="00780E60" w:rsidRPr="00910FC4" w:rsidRDefault="00780E60" w:rsidP="00780E60">
            <w:pPr>
              <w:spacing w:after="0" w:line="240" w:lineRule="auto"/>
              <w:rPr>
                <w:rFonts w:ascii="Frutiger LT Arabic 45 Light" w:hAnsi="Frutiger LT Arabic 45 Light" w:cs="Frutiger LT Arabic 45 Light"/>
                <w:sz w:val="28"/>
                <w:szCs w:val="28"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Situation d’entrée</w:t>
            </w:r>
          </w:p>
        </w:tc>
        <w:tc>
          <w:tcPr>
            <w:tcW w:w="4542" w:type="pct"/>
            <w:gridSpan w:val="2"/>
          </w:tcPr>
          <w:p w14:paraId="138AF3D5" w14:textId="77777777" w:rsidR="00780E60" w:rsidRPr="00910FC4" w:rsidRDefault="00780E60" w:rsidP="00780E60">
            <w:pPr>
              <w:spacing w:after="0" w:line="240" w:lineRule="auto"/>
              <w:rPr>
                <w:rFonts w:ascii="Frutiger LT Arabic 45 Light" w:hAnsi="Frutiger LT Arabic 45 Light" w:cs="Frutiger LT Arabic 45 Light"/>
                <w:sz w:val="28"/>
                <w:szCs w:val="28"/>
                <w:rtl/>
                <w:lang w:bidi="ar-MA"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Le professeur encourage les élèves et invitera à travailler plus fort pour surmonter leurs obstacles.</w:t>
            </w:r>
          </w:p>
          <w:p w14:paraId="54B8F510" w14:textId="77777777" w:rsidR="00780E60" w:rsidRPr="00910FC4" w:rsidRDefault="00780E60" w:rsidP="00780E60">
            <w:pPr>
              <w:spacing w:after="0" w:line="240" w:lineRule="auto"/>
              <w:rPr>
                <w:rFonts w:ascii="Frutiger LT Arabic 45 Light" w:hAnsi="Frutiger LT Arabic 45 Light" w:cs="Frutiger LT Arabic 45 Light"/>
                <w:sz w:val="28"/>
                <w:szCs w:val="28"/>
                <w:lang w:bidi="ar-MA"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Le professeur distribue les feuilles corrigées aux élèves pour voir leurs réponses et les points obtenus.</w:t>
            </w:r>
          </w:p>
        </w:tc>
      </w:tr>
      <w:tr w:rsidR="00780E60" w:rsidRPr="00910FC4" w14:paraId="5446A2C2" w14:textId="77777777" w:rsidTr="00BB3C89">
        <w:tc>
          <w:tcPr>
            <w:tcW w:w="458" w:type="pct"/>
          </w:tcPr>
          <w:p w14:paraId="13EEACA1" w14:textId="77777777" w:rsidR="00780E60" w:rsidRPr="00910FC4" w:rsidRDefault="00780E60" w:rsidP="00780E60">
            <w:pPr>
              <w:spacing w:after="0" w:line="240" w:lineRule="auto"/>
              <w:rPr>
                <w:rFonts w:ascii="Frutiger LT Arabic 45 Light" w:hAnsi="Frutiger LT Arabic 45 Light" w:cs="Frutiger LT Arabic 45 Light"/>
                <w:sz w:val="28"/>
                <w:szCs w:val="28"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Correction</w:t>
            </w:r>
          </w:p>
        </w:tc>
        <w:tc>
          <w:tcPr>
            <w:tcW w:w="2508" w:type="pct"/>
          </w:tcPr>
          <w:p w14:paraId="46616A0A" w14:textId="77777777" w:rsidR="00780E60" w:rsidRPr="00910FC4" w:rsidRDefault="00910FC4" w:rsidP="00910FC4">
            <w:pPr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  <w:sz w:val="28"/>
                <w:szCs w:val="28"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Le professeur corrige les</w:t>
            </w:r>
            <w:r w:rsidRPr="00910FC4">
              <w:rPr>
                <w:rFonts w:cstheme="minorHAnsi"/>
                <w:sz w:val="28"/>
                <w:szCs w:val="28"/>
              </w:rPr>
              <w:t xml:space="preserve"> </w:t>
            </w: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items au tableau et engager les apprenants dans ce processus</w:t>
            </w:r>
          </w:p>
        </w:tc>
        <w:tc>
          <w:tcPr>
            <w:tcW w:w="2034" w:type="pct"/>
          </w:tcPr>
          <w:p w14:paraId="222DDB66" w14:textId="77777777" w:rsidR="00780E60" w:rsidRPr="00910FC4" w:rsidRDefault="00910FC4" w:rsidP="00910FC4">
            <w:pPr>
              <w:rPr>
                <w:rFonts w:ascii="Frutiger LT Arabic 45 Light" w:hAnsi="Frutiger LT Arabic 45 Light" w:cs="Frutiger LT Arabic 45 Light"/>
                <w:sz w:val="28"/>
                <w:szCs w:val="28"/>
                <w:rtl/>
              </w:rPr>
            </w:pPr>
            <w:r w:rsidRPr="00910FC4">
              <w:rPr>
                <w:rFonts w:ascii="Frutiger LT Arabic 45 Light" w:hAnsi="Frutiger LT Arabic 45 Light" w:cs="Frutiger LT Arabic 45 Light"/>
                <w:sz w:val="28"/>
                <w:szCs w:val="28"/>
              </w:rPr>
              <w:t>Les élèves corrigent leurs erreurs</w:t>
            </w:r>
            <w:r w:rsidRPr="00910FC4">
              <w:rPr>
                <w:rFonts w:ascii="Frutiger LT Arabic 45 Light" w:hAnsi="Frutiger LT Arabic 45 Light" w:cs="Frutiger LT Arabic 45 Light" w:hint="cs"/>
                <w:sz w:val="28"/>
                <w:szCs w:val="28"/>
                <w:rtl/>
              </w:rPr>
              <w:t xml:space="preserve">    </w:t>
            </w:r>
          </w:p>
        </w:tc>
      </w:tr>
    </w:tbl>
    <w:p w14:paraId="34DEC9FD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28"/>
          <w:szCs w:val="28"/>
          <w:rtl/>
        </w:rPr>
      </w:pPr>
    </w:p>
    <w:sectPr w:rsidR="00B03F19" w:rsidRPr="00B03F19" w:rsidSect="00FC5937">
      <w:footerReference w:type="default" r:id="rId8"/>
      <w:pgSz w:w="11906" w:h="16838"/>
      <w:pgMar w:top="567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84CC" w14:textId="77777777" w:rsidR="006A6F6C" w:rsidRDefault="006A6F6C" w:rsidP="00AD6771">
      <w:pPr>
        <w:spacing w:after="0" w:line="240" w:lineRule="auto"/>
      </w:pPr>
      <w:r>
        <w:separator/>
      </w:r>
    </w:p>
  </w:endnote>
  <w:endnote w:type="continuationSeparator" w:id="0">
    <w:p w14:paraId="35878A12" w14:textId="77777777" w:rsidR="006A6F6C" w:rsidRDefault="006A6F6C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F736" w14:textId="1C13D288" w:rsidR="005A0861" w:rsidRPr="00BB541B" w:rsidRDefault="005A0861" w:rsidP="00655D70">
    <w:pPr>
      <w:pStyle w:val="Pieddepage"/>
      <w:spacing w:after="240"/>
      <w:rPr>
        <w:rFonts w:asciiTheme="majorBidi" w:hAnsiTheme="majorBidi" w:cstheme="majorBid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67FB" w14:textId="77777777" w:rsidR="006A6F6C" w:rsidRDefault="006A6F6C" w:rsidP="00AD6771">
      <w:pPr>
        <w:spacing w:after="0" w:line="240" w:lineRule="auto"/>
      </w:pPr>
      <w:r>
        <w:separator/>
      </w:r>
    </w:p>
  </w:footnote>
  <w:footnote w:type="continuationSeparator" w:id="0">
    <w:p w14:paraId="68CCDF6A" w14:textId="77777777" w:rsidR="006A6F6C" w:rsidRDefault="006A6F6C" w:rsidP="00AD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731"/>
    <w:multiLevelType w:val="hybridMultilevel"/>
    <w:tmpl w:val="F37676C4"/>
    <w:lvl w:ilvl="0" w:tplc="45901708">
      <w:numFmt w:val="bullet"/>
      <w:lvlText w:val="•"/>
      <w:lvlJc w:val="left"/>
      <w:pPr>
        <w:ind w:left="1410" w:hanging="690"/>
      </w:pPr>
      <w:rPr>
        <w:rFonts w:ascii="Frutiger LT Arabic 45 Light" w:eastAsiaTheme="minorEastAsia" w:hAnsi="Frutiger LT Arabic 45 Light" w:cs="Frutiger LT Arabic 45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B434F"/>
    <w:multiLevelType w:val="hybridMultilevel"/>
    <w:tmpl w:val="56A69302"/>
    <w:lvl w:ilvl="0" w:tplc="CF2C58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4F5E"/>
    <w:multiLevelType w:val="hybridMultilevel"/>
    <w:tmpl w:val="1EA88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59BB"/>
    <w:multiLevelType w:val="hybridMultilevel"/>
    <w:tmpl w:val="265CE10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AC39BF"/>
    <w:multiLevelType w:val="hybridMultilevel"/>
    <w:tmpl w:val="1D60629E"/>
    <w:lvl w:ilvl="0" w:tplc="6264008A">
      <w:start w:val="1"/>
      <w:numFmt w:val="bullet"/>
      <w:lvlText w:val=""/>
      <w:lvlJc w:val="right"/>
      <w:pPr>
        <w:ind w:left="11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48EF3ACE"/>
    <w:multiLevelType w:val="hybridMultilevel"/>
    <w:tmpl w:val="A9C69FB6"/>
    <w:lvl w:ilvl="0" w:tplc="7A82421C">
      <w:numFmt w:val="bullet"/>
      <w:lvlText w:val="•"/>
      <w:lvlJc w:val="left"/>
      <w:pPr>
        <w:ind w:left="1410" w:hanging="690"/>
      </w:pPr>
      <w:rPr>
        <w:rFonts w:ascii="Frutiger LT Arabic 45 Light" w:eastAsiaTheme="minorEastAsia" w:hAnsi="Frutiger LT Arabic 45 Light" w:cs="Frutiger LT Arabic 45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1434C"/>
    <w:multiLevelType w:val="hybridMultilevel"/>
    <w:tmpl w:val="03CC1888"/>
    <w:lvl w:ilvl="0" w:tplc="45901708">
      <w:numFmt w:val="bullet"/>
      <w:lvlText w:val="•"/>
      <w:lvlJc w:val="left"/>
      <w:pPr>
        <w:ind w:left="1552" w:hanging="690"/>
      </w:pPr>
      <w:rPr>
        <w:rFonts w:ascii="Frutiger LT Arabic 45 Light" w:eastAsiaTheme="minorEastAsia" w:hAnsi="Frutiger LT Arabic 45 Light" w:cs="Frutiger LT Arabic 45 Light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472520"/>
    <w:multiLevelType w:val="hybridMultilevel"/>
    <w:tmpl w:val="B76ADA3E"/>
    <w:lvl w:ilvl="0" w:tplc="B2201D76">
      <w:start w:val="1"/>
      <w:numFmt w:val="decimal"/>
      <w:lvlText w:val="%1-"/>
      <w:lvlJc w:val="left"/>
      <w:pPr>
        <w:ind w:left="780" w:hanging="360"/>
      </w:pPr>
      <w:rPr>
        <w:rFonts w:ascii="Adobe Arabic" w:hAnsi="Adobe Arabic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44765E"/>
    <w:multiLevelType w:val="hybridMultilevel"/>
    <w:tmpl w:val="90CC8EF4"/>
    <w:lvl w:ilvl="0" w:tplc="CF2C582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F4FC9"/>
    <w:multiLevelType w:val="hybridMultilevel"/>
    <w:tmpl w:val="1C4CFF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50390"/>
    <w:multiLevelType w:val="hybridMultilevel"/>
    <w:tmpl w:val="B85C4478"/>
    <w:lvl w:ilvl="0" w:tplc="040C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 w15:restartNumberingAfterBreak="0">
    <w:nsid w:val="7F2D26E1"/>
    <w:multiLevelType w:val="hybridMultilevel"/>
    <w:tmpl w:val="9D36C81A"/>
    <w:lvl w:ilvl="0" w:tplc="7EF87520">
      <w:start w:val="1"/>
      <w:numFmt w:val="bullet"/>
      <w:lvlText w:val=""/>
      <w:lvlJc w:val="right"/>
      <w:pPr>
        <w:ind w:left="11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95"/>
    <w:rsid w:val="000206BF"/>
    <w:rsid w:val="000341D3"/>
    <w:rsid w:val="0007404A"/>
    <w:rsid w:val="000D39DB"/>
    <w:rsid w:val="000F5BA5"/>
    <w:rsid w:val="0011315E"/>
    <w:rsid w:val="001701FD"/>
    <w:rsid w:val="0017671C"/>
    <w:rsid w:val="001F769F"/>
    <w:rsid w:val="002F5DB5"/>
    <w:rsid w:val="0033708A"/>
    <w:rsid w:val="0037108D"/>
    <w:rsid w:val="003B3B76"/>
    <w:rsid w:val="003E60B1"/>
    <w:rsid w:val="00403520"/>
    <w:rsid w:val="00406307"/>
    <w:rsid w:val="0049025C"/>
    <w:rsid w:val="004939B0"/>
    <w:rsid w:val="004B23FB"/>
    <w:rsid w:val="004B4989"/>
    <w:rsid w:val="004C36C3"/>
    <w:rsid w:val="00542F8D"/>
    <w:rsid w:val="005A0861"/>
    <w:rsid w:val="005A15F1"/>
    <w:rsid w:val="005B742A"/>
    <w:rsid w:val="00607D9B"/>
    <w:rsid w:val="00614BB2"/>
    <w:rsid w:val="00614CF9"/>
    <w:rsid w:val="00655D70"/>
    <w:rsid w:val="006A1507"/>
    <w:rsid w:val="006A6F6C"/>
    <w:rsid w:val="00780E60"/>
    <w:rsid w:val="007E1A64"/>
    <w:rsid w:val="007E242D"/>
    <w:rsid w:val="00910FC4"/>
    <w:rsid w:val="00950395"/>
    <w:rsid w:val="00952C7D"/>
    <w:rsid w:val="00984C71"/>
    <w:rsid w:val="009A1F54"/>
    <w:rsid w:val="00A0090F"/>
    <w:rsid w:val="00A10730"/>
    <w:rsid w:val="00A45816"/>
    <w:rsid w:val="00A6310D"/>
    <w:rsid w:val="00A83FB7"/>
    <w:rsid w:val="00AD0C3B"/>
    <w:rsid w:val="00AD6771"/>
    <w:rsid w:val="00B03F19"/>
    <w:rsid w:val="00B31D59"/>
    <w:rsid w:val="00B759C2"/>
    <w:rsid w:val="00B923E9"/>
    <w:rsid w:val="00BB3C89"/>
    <w:rsid w:val="00BB541B"/>
    <w:rsid w:val="00BE5703"/>
    <w:rsid w:val="00C36C5D"/>
    <w:rsid w:val="00C56831"/>
    <w:rsid w:val="00C72927"/>
    <w:rsid w:val="00D22825"/>
    <w:rsid w:val="00DB46B1"/>
    <w:rsid w:val="00DF765D"/>
    <w:rsid w:val="00E01F5F"/>
    <w:rsid w:val="00E134EA"/>
    <w:rsid w:val="00E86E03"/>
    <w:rsid w:val="00EC24DF"/>
    <w:rsid w:val="00ED690F"/>
    <w:rsid w:val="00FC5937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9FAD"/>
  <w15:chartTrackingRefBased/>
  <w15:docId w15:val="{4E45A029-9F42-4E78-B13B-833C5EB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A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2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1"/>
  </w:style>
  <w:style w:type="paragraph" w:styleId="Pieddepage">
    <w:name w:val="footer"/>
    <w:basedOn w:val="Normal"/>
    <w:link w:val="Pieddepag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1"/>
  </w:style>
  <w:style w:type="table" w:styleId="Grilledutableau">
    <w:name w:val="Table Grid"/>
    <w:basedOn w:val="TableauNormal"/>
    <w:uiPriority w:val="39"/>
    <w:rsid w:val="007E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اوين"/>
    <w:basedOn w:val="Titre2"/>
    <w:link w:val="Car"/>
    <w:qFormat/>
    <w:rsid w:val="00952C7D"/>
    <w:pPr>
      <w:bidi/>
      <w:spacing w:before="120" w:line="240" w:lineRule="auto"/>
    </w:pPr>
    <w:rPr>
      <w:rFonts w:ascii="B Shams" w:eastAsia="B Shams" w:hAnsi="B Shams" w:cs="B Shams"/>
      <w:b/>
      <w:color w:val="7030A0"/>
      <w:sz w:val="32"/>
      <w:szCs w:val="32"/>
      <w:lang w:bidi="ar-MA"/>
    </w:rPr>
  </w:style>
  <w:style w:type="paragraph" w:styleId="Sansinterligne">
    <w:name w:val="No Spacing"/>
    <w:uiPriority w:val="1"/>
    <w:qFormat/>
    <w:rsid w:val="00952C7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952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r">
    <w:name w:val="عناوين Car"/>
    <w:basedOn w:val="Titre2Car"/>
    <w:link w:val="a"/>
    <w:rsid w:val="00952C7D"/>
    <w:rPr>
      <w:rFonts w:ascii="B Shams" w:eastAsia="B Shams" w:hAnsi="B Shams" w:cs="B Shams"/>
      <w:b/>
      <w:color w:val="7030A0"/>
      <w:sz w:val="32"/>
      <w:szCs w:val="32"/>
      <w:lang w:bidi="ar-MA"/>
    </w:rPr>
  </w:style>
  <w:style w:type="character" w:styleId="Textedelespacerserv">
    <w:name w:val="Placeholder Text"/>
    <w:basedOn w:val="Policepardfaut"/>
    <w:uiPriority w:val="99"/>
    <w:semiHidden/>
    <w:rsid w:val="003E60B1"/>
    <w:rPr>
      <w:color w:val="808080"/>
    </w:rPr>
  </w:style>
  <w:style w:type="paragraph" w:styleId="Paragraphedeliste">
    <w:name w:val="List Paragraph"/>
    <w:basedOn w:val="Normal"/>
    <w:uiPriority w:val="34"/>
    <w:qFormat/>
    <w:rsid w:val="00B923E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0F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0FC4"/>
    <w:rPr>
      <w:rFonts w:ascii="Consolas" w:eastAsiaTheme="minorEastAsia" w:hAnsi="Consola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A3552C18D4419A31BF5132AC11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AA316-F702-4E94-8CA6-12AFF81092C5}"/>
      </w:docPartPr>
      <w:docPartBody>
        <w:p w:rsidR="00AB784A" w:rsidRDefault="004B7F3C">
          <w:pPr>
            <w:pStyle w:val="A30A3552C18D4419A31BF5132AC11007"/>
          </w:pPr>
          <w:r w:rsidRPr="000300A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D"/>
    <w:rsid w:val="00015E91"/>
    <w:rsid w:val="001A3904"/>
    <w:rsid w:val="00235669"/>
    <w:rsid w:val="00266842"/>
    <w:rsid w:val="002E1ACD"/>
    <w:rsid w:val="0034775A"/>
    <w:rsid w:val="00352011"/>
    <w:rsid w:val="004B7F3C"/>
    <w:rsid w:val="00557471"/>
    <w:rsid w:val="005702E3"/>
    <w:rsid w:val="00612D67"/>
    <w:rsid w:val="006D7682"/>
    <w:rsid w:val="008023B9"/>
    <w:rsid w:val="009606C1"/>
    <w:rsid w:val="00AB784A"/>
    <w:rsid w:val="00B72AA4"/>
    <w:rsid w:val="00BE53E2"/>
    <w:rsid w:val="00C17A1D"/>
    <w:rsid w:val="00D01C34"/>
    <w:rsid w:val="00D22118"/>
    <w:rsid w:val="00D40522"/>
    <w:rsid w:val="00E55BDC"/>
    <w:rsid w:val="00EC186C"/>
    <w:rsid w:val="00ED253B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0522"/>
    <w:rPr>
      <w:color w:val="808080"/>
    </w:rPr>
  </w:style>
  <w:style w:type="paragraph" w:customStyle="1" w:styleId="A30A3552C18D4419A31BF5132AC11007">
    <w:name w:val="A30A3552C18D4419A31BF5132AC1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93-0955-4DE2-A90A-8EF6892D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d'évaluation diagnostique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d'évaluation diagnostique</dc:title>
  <dc:subject>3 AEP</dc:subject>
  <dc:creator/>
  <cp:keywords/>
  <dc:description/>
  <cp:lastModifiedBy>HOUMAME.SLAOUI</cp:lastModifiedBy>
  <cp:revision>18</cp:revision>
  <dcterms:created xsi:type="dcterms:W3CDTF">2018-08-26T09:05:00Z</dcterms:created>
  <dcterms:modified xsi:type="dcterms:W3CDTF">2021-09-29T11:31:00Z</dcterms:modified>
  <cp:category>المستوى الثالث; 3 AEP</cp:category>
</cp:coreProperties>
</file>